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3422F" w14:textId="77777777" w:rsidR="00C06FD0" w:rsidRDefault="00A1672B">
      <w:r>
        <w:rPr>
          <w:noProof/>
          <w:lang w:eastAsia="da-DK"/>
        </w:rPr>
        <w:drawing>
          <wp:anchor distT="0" distB="0" distL="114300" distR="114300" simplePos="0" relativeHeight="251658240" behindDoc="1" locked="0" layoutInCell="1" allowOverlap="1" wp14:anchorId="4D3586B0" wp14:editId="197CEFCC">
            <wp:simplePos x="0" y="0"/>
            <wp:positionH relativeFrom="page">
              <wp:posOffset>19050</wp:posOffset>
            </wp:positionH>
            <wp:positionV relativeFrom="paragraph">
              <wp:posOffset>-458256</wp:posOffset>
            </wp:positionV>
            <wp:extent cx="7538085" cy="9121716"/>
            <wp:effectExtent l="0" t="0" r="571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16_DBA_tjekliste-folder_1.jpg"/>
                    <pic:cNvPicPr/>
                  </pic:nvPicPr>
                  <pic:blipFill>
                    <a:blip r:embed="rId5">
                      <a:extLst>
                        <a:ext uri="{28A0092B-C50C-407E-A947-70E740481C1C}">
                          <a14:useLocalDpi xmlns:a14="http://schemas.microsoft.com/office/drawing/2010/main" val="0"/>
                        </a:ext>
                      </a:extLst>
                    </a:blip>
                    <a:stretch>
                      <a:fillRect/>
                    </a:stretch>
                  </pic:blipFill>
                  <pic:spPr>
                    <a:xfrm>
                      <a:off x="0" y="0"/>
                      <a:ext cx="7538085" cy="9121716"/>
                    </a:xfrm>
                    <a:prstGeom prst="rect">
                      <a:avLst/>
                    </a:prstGeom>
                  </pic:spPr>
                </pic:pic>
              </a:graphicData>
            </a:graphic>
            <wp14:sizeRelH relativeFrom="margin">
              <wp14:pctWidth>0</wp14:pctWidth>
            </wp14:sizeRelH>
            <wp14:sizeRelV relativeFrom="margin">
              <wp14:pctHeight>0</wp14:pctHeight>
            </wp14:sizeRelV>
          </wp:anchor>
        </w:drawing>
      </w:r>
    </w:p>
    <w:p w14:paraId="752ED3BF" w14:textId="77777777" w:rsidR="00C06FD0" w:rsidRDefault="00C06FD0"/>
    <w:p w14:paraId="207E3BF4" w14:textId="77777777" w:rsidR="00C06FD0" w:rsidRDefault="00C06FD0"/>
    <w:p w14:paraId="25CEB2F8" w14:textId="77777777" w:rsidR="00C06FD0" w:rsidRDefault="00C06FD0"/>
    <w:p w14:paraId="05B497D5" w14:textId="77777777" w:rsidR="00C06FD0" w:rsidRDefault="00C06FD0"/>
    <w:p w14:paraId="7C3181A5" w14:textId="77777777" w:rsidR="00F47A7F" w:rsidRDefault="00F47A7F"/>
    <w:p w14:paraId="12478AC9" w14:textId="77777777" w:rsidR="00C06FD0" w:rsidRDefault="00C06FD0"/>
    <w:p w14:paraId="5DA3ED9A" w14:textId="77777777" w:rsidR="00C06FD0" w:rsidRDefault="00C06FD0"/>
    <w:p w14:paraId="74DF09B4" w14:textId="77777777" w:rsidR="00C06FD0" w:rsidRDefault="00C06FD0"/>
    <w:p w14:paraId="2B8439A6" w14:textId="77777777" w:rsidR="00C06FD0" w:rsidRDefault="00C06FD0"/>
    <w:p w14:paraId="0AA46781" w14:textId="77777777" w:rsidR="00C06FD0" w:rsidRDefault="00C06FD0"/>
    <w:p w14:paraId="60237D4E" w14:textId="77777777" w:rsidR="00C06FD0" w:rsidRDefault="00C06FD0"/>
    <w:p w14:paraId="4C8AF114" w14:textId="77777777" w:rsidR="00C06FD0" w:rsidRDefault="00C06FD0"/>
    <w:p w14:paraId="094F5AA5" w14:textId="77777777" w:rsidR="00C06FD0" w:rsidRDefault="00C06FD0"/>
    <w:p w14:paraId="44551F44" w14:textId="77777777" w:rsidR="00C06FD0" w:rsidRDefault="00C06FD0"/>
    <w:p w14:paraId="109D5DCE" w14:textId="77777777" w:rsidR="00C06FD0" w:rsidRDefault="00C06FD0"/>
    <w:p w14:paraId="0024631C" w14:textId="77777777" w:rsidR="00C06FD0" w:rsidRDefault="00C06FD0"/>
    <w:p w14:paraId="0EFAD04A" w14:textId="77777777" w:rsidR="00C06FD0" w:rsidRDefault="00C06FD0"/>
    <w:p w14:paraId="47155351" w14:textId="77777777" w:rsidR="00C06FD0" w:rsidRDefault="00C06FD0"/>
    <w:p w14:paraId="182A279F" w14:textId="77777777" w:rsidR="00C06FD0" w:rsidRDefault="00C06FD0"/>
    <w:p w14:paraId="243EB89C" w14:textId="77777777" w:rsidR="00C06FD0" w:rsidRDefault="00C06FD0"/>
    <w:p w14:paraId="153CF4D8" w14:textId="77777777" w:rsidR="00C06FD0" w:rsidRDefault="00C06FD0"/>
    <w:p w14:paraId="5E89B079" w14:textId="77777777" w:rsidR="00C06FD0" w:rsidRDefault="00C06FD0"/>
    <w:p w14:paraId="63440006" w14:textId="77777777" w:rsidR="00C06FD0" w:rsidRDefault="00C06FD0"/>
    <w:p w14:paraId="42C1DFDD" w14:textId="77777777" w:rsidR="00C06FD0" w:rsidRDefault="00C06FD0"/>
    <w:p w14:paraId="22B5FA87" w14:textId="77777777" w:rsidR="00C06FD0" w:rsidRDefault="00C06FD0"/>
    <w:p w14:paraId="3A58CD55" w14:textId="77777777" w:rsidR="00C06FD0" w:rsidRDefault="00C06FD0"/>
    <w:p w14:paraId="7BCA09DF" w14:textId="77777777" w:rsidR="00C06FD0" w:rsidRDefault="00C06FD0"/>
    <w:p w14:paraId="10E9A19B" w14:textId="77777777" w:rsidR="00720743" w:rsidRDefault="00BC0E07">
      <w:pPr>
        <w:sectPr w:rsidR="00720743" w:rsidSect="00C44DFA">
          <w:pgSz w:w="11906" w:h="16838"/>
          <w:pgMar w:top="720" w:right="720" w:bottom="0" w:left="720" w:header="709" w:footer="709" w:gutter="0"/>
          <w:cols w:space="708"/>
          <w:docGrid w:linePitch="360"/>
        </w:sectPr>
      </w:pPr>
      <w:r>
        <w:br/>
      </w:r>
    </w:p>
    <w:p w14:paraId="6DE978DE" w14:textId="77777777" w:rsidR="00C06FD0" w:rsidRDefault="00C06FD0"/>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BC0E07" w:rsidRPr="00C334AE" w14:paraId="32E4FF63" w14:textId="77777777" w:rsidTr="00216B66">
        <w:trPr>
          <w:trHeight w:hRule="exact" w:val="1406"/>
        </w:trPr>
        <w:tc>
          <w:tcPr>
            <w:tcW w:w="5466" w:type="dxa"/>
            <w:tcMar>
              <w:left w:w="0" w:type="dxa"/>
            </w:tcMar>
          </w:tcPr>
          <w:p w14:paraId="3583E33E" w14:textId="77777777" w:rsidR="00E90B43" w:rsidRPr="007874B7" w:rsidRDefault="00E90B43" w:rsidP="00E90B43">
            <w:pPr>
              <w:rPr>
                <w:rFonts w:ascii="Arial" w:hAnsi="Arial" w:cs="Arial"/>
                <w:b/>
                <w:bCs/>
              </w:rPr>
            </w:pPr>
            <w:r w:rsidRPr="007874B7">
              <w:rPr>
                <w:rFonts w:ascii="Arial" w:hAnsi="Arial" w:cs="Arial"/>
                <w:b/>
                <w:bCs/>
              </w:rPr>
              <w:t>Advokatfirmaet Svendsen Haslev</w:t>
            </w:r>
          </w:p>
          <w:p w14:paraId="1FB18E54" w14:textId="77777777" w:rsidR="00E90B43" w:rsidRPr="007874B7" w:rsidRDefault="00E90B43" w:rsidP="00E90B43">
            <w:pPr>
              <w:rPr>
                <w:rFonts w:ascii="Arial" w:hAnsi="Arial" w:cs="Arial"/>
              </w:rPr>
            </w:pPr>
            <w:r w:rsidRPr="007874B7">
              <w:rPr>
                <w:rFonts w:ascii="Arial" w:hAnsi="Arial" w:cs="Arial"/>
              </w:rPr>
              <w:t>Jernbanegade 24</w:t>
            </w:r>
            <w:r w:rsidRPr="007874B7">
              <w:rPr>
                <w:rFonts w:ascii="Arial" w:hAnsi="Arial" w:cs="Arial"/>
              </w:rPr>
              <w:br/>
              <w:t>4690 Haslev</w:t>
            </w:r>
          </w:p>
          <w:p w14:paraId="30CEDA61" w14:textId="0385E76B" w:rsidR="00BC0E07" w:rsidRPr="007B4F94" w:rsidRDefault="00BC0E07" w:rsidP="00BC0E07">
            <w:pPr>
              <w:rPr>
                <w:rFonts w:ascii="Arial" w:hAnsi="Arial" w:cs="Arial"/>
              </w:rPr>
            </w:pPr>
          </w:p>
        </w:tc>
        <w:tc>
          <w:tcPr>
            <w:tcW w:w="5000" w:type="dxa"/>
            <w:tcMar>
              <w:left w:w="0" w:type="dxa"/>
            </w:tcMar>
          </w:tcPr>
          <w:p w14:paraId="0A9C8D4A" w14:textId="7250CB84" w:rsidR="00BC0E07" w:rsidRPr="00C334AE" w:rsidRDefault="00F1755A" w:rsidP="00BC0E07">
            <w:pPr>
              <w:jc w:val="right"/>
              <w:rPr>
                <w:rFonts w:ascii="Arial" w:hAnsi="Arial" w:cs="Arial"/>
                <w:b/>
              </w:rPr>
            </w:pPr>
            <w:r w:rsidRPr="00946C20">
              <w:rPr>
                <w:noProof/>
              </w:rPr>
              <w:drawing>
                <wp:inline distT="0" distB="0" distL="0" distR="0" wp14:anchorId="209C8D74" wp14:editId="30EB6758">
                  <wp:extent cx="1765935" cy="607779"/>
                  <wp:effectExtent l="0" t="0" r="5715" b="1905"/>
                  <wp:docPr id="199822878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94920" name=""/>
                          <pic:cNvPicPr/>
                        </pic:nvPicPr>
                        <pic:blipFill>
                          <a:blip r:embed="rId6"/>
                          <a:stretch>
                            <a:fillRect/>
                          </a:stretch>
                        </pic:blipFill>
                        <pic:spPr>
                          <a:xfrm>
                            <a:off x="0" y="0"/>
                            <a:ext cx="1794884" cy="617742"/>
                          </a:xfrm>
                          <a:prstGeom prst="rect">
                            <a:avLst/>
                          </a:prstGeom>
                        </pic:spPr>
                      </pic:pic>
                    </a:graphicData>
                  </a:graphic>
                </wp:inline>
              </w:drawing>
            </w:r>
          </w:p>
        </w:tc>
      </w:tr>
    </w:tbl>
    <w:p w14:paraId="162658F3" w14:textId="77777777" w:rsidR="00720743" w:rsidRDefault="00720743">
      <w:pPr>
        <w:rPr>
          <w:rFonts w:ascii="Arial" w:hAnsi="Arial" w:cs="Arial"/>
          <w:b/>
          <w:sz w:val="36"/>
          <w:szCs w:val="36"/>
        </w:rPr>
        <w:sectPr w:rsidR="00720743" w:rsidSect="00720743">
          <w:type w:val="continuous"/>
          <w:pgSz w:w="11906" w:h="16838"/>
          <w:pgMar w:top="720" w:right="720" w:bottom="720" w:left="720" w:header="708" w:footer="708" w:gutter="0"/>
          <w:cols w:space="708"/>
          <w:formProt w:val="0"/>
          <w:docGrid w:linePitch="360"/>
        </w:sectPr>
      </w:pPr>
    </w:p>
    <w:p w14:paraId="582F2FE7" w14:textId="77777777" w:rsidR="00C60B22" w:rsidRDefault="00C60B22">
      <w:pPr>
        <w:rPr>
          <w:rFonts w:ascii="Arial" w:hAnsi="Arial" w:cs="Arial"/>
          <w:b/>
          <w:sz w:val="36"/>
          <w:szCs w:val="36"/>
        </w:rPr>
      </w:pPr>
    </w:p>
    <w:p w14:paraId="254D91A7" w14:textId="77777777" w:rsidR="00C06FD0" w:rsidRPr="0013674F" w:rsidRDefault="00C60B22">
      <w:pPr>
        <w:rPr>
          <w:rFonts w:ascii="Arial" w:hAnsi="Arial" w:cs="Arial"/>
          <w:b/>
          <w:sz w:val="36"/>
          <w:szCs w:val="36"/>
        </w:rPr>
      </w:pPr>
      <w:r w:rsidRPr="0013674F">
        <w:rPr>
          <w:noProof/>
          <w:lang w:eastAsia="da-DK"/>
        </w:rPr>
        <mc:AlternateContent>
          <mc:Choice Requires="wps">
            <w:drawing>
              <wp:anchor distT="45720" distB="45720" distL="114300" distR="114300" simplePos="0" relativeHeight="251661312" behindDoc="0" locked="0" layoutInCell="1" allowOverlap="1" wp14:anchorId="289BC02F" wp14:editId="7A289DB8">
                <wp:simplePos x="0" y="0"/>
                <wp:positionH relativeFrom="margin">
                  <wp:posOffset>3279913</wp:posOffset>
                </wp:positionH>
                <wp:positionV relativeFrom="paragraph">
                  <wp:posOffset>377687</wp:posOffset>
                </wp:positionV>
                <wp:extent cx="3322320" cy="7426518"/>
                <wp:effectExtent l="0" t="0" r="0" b="3175"/>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7426518"/>
                        </a:xfrm>
                        <a:prstGeom prst="rect">
                          <a:avLst/>
                        </a:prstGeom>
                        <a:noFill/>
                        <a:ln w="9525">
                          <a:noFill/>
                          <a:miter lim="800000"/>
                          <a:headEnd/>
                          <a:tailEnd/>
                        </a:ln>
                      </wps:spPr>
                      <wps:txb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r w:rsidRPr="00C60B22">
                              <w:rPr>
                                <w:rFonts w:ascii="Arial" w:hAnsi="Arial" w:cs="Arial"/>
                                <w:sz w:val="18"/>
                                <w:szCs w:val="18"/>
                              </w:rPr>
                              <w:t>BOLIGadvokaten vurderer om andelsboligen er prisfastsat på lovlig og rimelig vis, og at der ikke er tale om ulovlig overpris. F.eks. undersøger BOLIGadvokaten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BOLIGadvokaten rådgiver også om anskaffelsessummen er rimelig i forhold til de risici, der kan være forbundet med et bestemt andelskøb. F.eks. rådgiver BOLIGadvokaten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Hvis du ønsker det deltager BOLIGadvokaten gerne i en besigtigelse af andelsboligen, ligesom BOLIGadvokaten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r w:rsidRPr="00C60B22">
                              <w:rPr>
                                <w:rFonts w:ascii="Arial" w:hAnsi="Arial" w:cs="Arial"/>
                                <w:sz w:val="18"/>
                                <w:szCs w:val="18"/>
                              </w:rPr>
                              <w:t>BOLIGadvokaten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r w:rsidRPr="00C60B22">
                              <w:rPr>
                                <w:rFonts w:ascii="Arial" w:hAnsi="Arial" w:cs="Arial"/>
                                <w:sz w:val="18"/>
                                <w:szCs w:val="18"/>
                              </w:rPr>
                              <w:t>BOLIGadvokaten rådgiver om fortrydelsesret ved køb af fast ejendom og om muligheden for at gøre en købsaftale betinget af BOLIGadvokatens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Advokatforbeholdet er ikke automatisk med i købsaftalen. Du skal derfor selv sørge for, at advokatforbeholdet skrives ind i købsaftalen. Normalt er et advokatforbehold tidsbe</w:t>
                            </w:r>
                            <w:r>
                              <w:rPr>
                                <w:rFonts w:ascii="Arial" w:hAnsi="Arial" w:cs="Arial"/>
                                <w:sz w:val="18"/>
                                <w:szCs w:val="18"/>
                              </w:rPr>
                              <w:t>-</w:t>
                            </w:r>
                            <w:r w:rsidRPr="00C60B22">
                              <w:rPr>
                                <w:rFonts w:ascii="Arial" w:hAnsi="Arial" w:cs="Arial"/>
                                <w:sz w:val="18"/>
                                <w:szCs w:val="18"/>
                              </w:rPr>
                              <w:t>grænset til 3-5 hverdage, men BOLIGadvokaten kan om nødvendigt undervejs bede om mere tid til at gennemgå aftalen.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BC02F" id="_x0000_t202" coordsize="21600,21600" o:spt="202" path="m,l,21600r21600,l21600,xe">
                <v:stroke joinstyle="miter"/>
                <v:path gradientshapeok="t" o:connecttype="rect"/>
              </v:shapetype>
              <v:shape id="Tekstfelt 2" o:spid="_x0000_s1026" type="#_x0000_t202" style="position:absolute;margin-left:258.25pt;margin-top:29.75pt;width:261.6pt;height:5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" filled="f" stroked="f">
                <v:textbo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vurderer om andelsboligen er prisfastsat på lovlig og rimelig vis, og at der ikke er tale om ulovlig overpris. F.eks. undersøger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også om anskaffelsessummen er rimelig i forhold til de risici, der kan være forbundet med et bestemt andelskøb. F.eks. rådgiver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 xml:space="preserve">Hvis du ønsker det deltager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gerne i en besigtigelse af andelsboligen, ligesom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fortrydelsesret ved køb af fast ejendom og om muligheden for at gøre en købsaftale betinget af </w:t>
                      </w:r>
                      <w:proofErr w:type="spellStart"/>
                      <w:r w:rsidRPr="00C60B22">
                        <w:rPr>
                          <w:rFonts w:ascii="Arial" w:hAnsi="Arial" w:cs="Arial"/>
                          <w:sz w:val="18"/>
                          <w:szCs w:val="18"/>
                        </w:rPr>
                        <w:t>BOLIGadvokatens</w:t>
                      </w:r>
                      <w:proofErr w:type="spellEnd"/>
                      <w:r w:rsidRPr="00C60B22">
                        <w:rPr>
                          <w:rFonts w:ascii="Arial" w:hAnsi="Arial" w:cs="Arial"/>
                          <w:sz w:val="18"/>
                          <w:szCs w:val="18"/>
                        </w:rPr>
                        <w:t xml:space="preserve">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 xml:space="preserve">Advokatforbeholdet er ikke automatisk med i købsaftalen. Du skal derfor selv sørge for, at advokatforbeholdet skrives ind i købsaftalen. Normalt er et advokatforbehold </w:t>
                      </w:r>
                      <w:proofErr w:type="spellStart"/>
                      <w:r w:rsidRPr="00C60B22">
                        <w:rPr>
                          <w:rFonts w:ascii="Arial" w:hAnsi="Arial" w:cs="Arial"/>
                          <w:sz w:val="18"/>
                          <w:szCs w:val="18"/>
                        </w:rPr>
                        <w:t>tidsbe</w:t>
                      </w:r>
                      <w:r>
                        <w:rPr>
                          <w:rFonts w:ascii="Arial" w:hAnsi="Arial" w:cs="Arial"/>
                          <w:sz w:val="18"/>
                          <w:szCs w:val="18"/>
                        </w:rPr>
                        <w:t>-</w:t>
                      </w:r>
                      <w:r w:rsidRPr="00C60B22">
                        <w:rPr>
                          <w:rFonts w:ascii="Arial" w:hAnsi="Arial" w:cs="Arial"/>
                          <w:sz w:val="18"/>
                          <w:szCs w:val="18"/>
                        </w:rPr>
                        <w:t>grænset</w:t>
                      </w:r>
                      <w:proofErr w:type="spellEnd"/>
                      <w:r w:rsidRPr="00C60B22">
                        <w:rPr>
                          <w:rFonts w:ascii="Arial" w:hAnsi="Arial" w:cs="Arial"/>
                          <w:sz w:val="18"/>
                          <w:szCs w:val="18"/>
                        </w:rPr>
                        <w:t xml:space="preserve"> til 3-5 hverdage, men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kan om nødvendigt undervejs bede om mere tid til at gennemgå aftalen.</w:t>
                      </w:r>
                    </w:p>
                  </w:txbxContent>
                </v:textbox>
                <w10:wrap anchorx="margin"/>
              </v:shape>
            </w:pict>
          </mc:Fallback>
        </mc:AlternateContent>
      </w:r>
      <w:r w:rsidR="0013674F" w:rsidRPr="0013674F">
        <w:rPr>
          <w:noProof/>
          <w:lang w:eastAsia="da-DK"/>
        </w:rPr>
        <mc:AlternateContent>
          <mc:Choice Requires="wps">
            <w:drawing>
              <wp:anchor distT="45720" distB="45720" distL="114300" distR="114300" simplePos="0" relativeHeight="251660288" behindDoc="0" locked="0" layoutInCell="1" allowOverlap="1" wp14:anchorId="03378319" wp14:editId="03AD1540">
                <wp:simplePos x="0" y="0"/>
                <wp:positionH relativeFrom="margin">
                  <wp:posOffset>-83489</wp:posOffset>
                </wp:positionH>
                <wp:positionV relativeFrom="paragraph">
                  <wp:posOffset>377687</wp:posOffset>
                </wp:positionV>
                <wp:extent cx="3324860" cy="7704814"/>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704814"/>
                        </a:xfrm>
                        <a:prstGeom prst="rect">
                          <a:avLst/>
                        </a:prstGeom>
                        <a:noFill/>
                        <a:ln w="9525">
                          <a:noFill/>
                          <a:miter lim="800000"/>
                          <a:headEnd/>
                          <a:tailEnd/>
                        </a:ln>
                      </wps:spPr>
                      <wps:txb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BOLIGadvokaten hjælpe dig med alle led i handlen, besigtigelse, vurdering, prisforhandling, finansiering, berigtigelse m.v. Hvis du kun har brug for hjælp fra BOLIGadvokaten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Begynd eventuelt med et gratis formøde - telefonisk eller personligt - så kan du ganske uforpligtende få et tilbud på, hvad BOL</w:t>
                            </w:r>
                            <w:r>
                              <w:rPr>
                                <w:rFonts w:ascii="Arial" w:hAnsi="Arial" w:cs="Arial"/>
                                <w:sz w:val="18"/>
                                <w:szCs w:val="18"/>
                              </w:rPr>
                              <w:t>IGadvokaten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r w:rsidR="0013674F" w:rsidRPr="0013674F">
                              <w:rPr>
                                <w:rFonts w:ascii="Arial" w:hAnsi="Arial" w:cs="Arial"/>
                                <w:sz w:val="18"/>
                                <w:szCs w:val="18"/>
                              </w:rPr>
                              <w:t>BOLIGadvokaten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r w:rsidRPr="0013674F">
                              <w:rPr>
                                <w:rFonts w:ascii="Arial" w:hAnsi="Arial" w:cs="Arial"/>
                                <w:sz w:val="18"/>
                                <w:szCs w:val="18"/>
                              </w:rPr>
                              <w:t>BOLIGadvokaten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8319" id="_x0000_s1027" type="#_x0000_t202" style="position:absolute;margin-left:-6.55pt;margin-top:29.75pt;width:261.8pt;height:606.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" filled="f" stroked="f">
                <v:textbo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hjælpe dig med alle led i handlen, besigtigelse, vurdering, prisforhandling, finansiering, berigtigelse m.v. Hvis du kun har brug for hjælp fra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 xml:space="preserve">Begynd eventuelt med et gratis formøde - telefonisk eller personligt - så kan du ganske uforpligtende få et tilbud på, hvad </w:t>
                      </w:r>
                      <w:proofErr w:type="spellStart"/>
                      <w:r w:rsidRPr="0013674F">
                        <w:rPr>
                          <w:rFonts w:ascii="Arial" w:hAnsi="Arial" w:cs="Arial"/>
                          <w:sz w:val="18"/>
                          <w:szCs w:val="18"/>
                        </w:rPr>
                        <w:t>BOL</w:t>
                      </w:r>
                      <w:r>
                        <w:rPr>
                          <w:rFonts w:ascii="Arial" w:hAnsi="Arial" w:cs="Arial"/>
                          <w:sz w:val="18"/>
                          <w:szCs w:val="18"/>
                        </w:rPr>
                        <w:t>IGadvokaten</w:t>
                      </w:r>
                      <w:proofErr w:type="spellEnd"/>
                      <w:r>
                        <w:rPr>
                          <w:rFonts w:ascii="Arial" w:hAnsi="Arial" w:cs="Arial"/>
                          <w:sz w:val="18"/>
                          <w:szCs w:val="18"/>
                        </w:rPr>
                        <w:t xml:space="preserve">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proofErr w:type="spellStart"/>
                      <w:r w:rsidR="0013674F" w:rsidRPr="0013674F">
                        <w:rPr>
                          <w:rFonts w:ascii="Arial" w:hAnsi="Arial" w:cs="Arial"/>
                          <w:sz w:val="18"/>
                          <w:szCs w:val="18"/>
                        </w:rPr>
                        <w:t>BOLIGadvokaten</w:t>
                      </w:r>
                      <w:proofErr w:type="spellEnd"/>
                      <w:r w:rsidR="0013674F" w:rsidRPr="0013674F">
                        <w:rPr>
                          <w:rFonts w:ascii="Arial" w:hAnsi="Arial" w:cs="Arial"/>
                          <w:sz w:val="18"/>
                          <w:szCs w:val="18"/>
                        </w:rPr>
                        <w:t xml:space="preserve">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v:textbox>
                <w10:wrap anchorx="margin"/>
              </v:shape>
            </w:pict>
          </mc:Fallback>
        </mc:AlternateContent>
      </w:r>
      <w:r w:rsidR="0013674F" w:rsidRPr="0013674F">
        <w:rPr>
          <w:rFonts w:ascii="Arial" w:hAnsi="Arial" w:cs="Arial"/>
          <w:b/>
          <w:sz w:val="36"/>
          <w:szCs w:val="36"/>
        </w:rPr>
        <w:t>Er du andelsboligkøber?</w:t>
      </w:r>
    </w:p>
    <w:p w14:paraId="2BD97A41" w14:textId="77777777" w:rsidR="00C06FD0" w:rsidRDefault="00C06FD0"/>
    <w:p w14:paraId="5133C722" w14:textId="77777777" w:rsidR="00C06FD0" w:rsidRDefault="00C06FD0"/>
    <w:p w14:paraId="4A6B540B" w14:textId="77777777" w:rsidR="00C06FD0" w:rsidRDefault="00C06FD0"/>
    <w:p w14:paraId="12840B08" w14:textId="77777777" w:rsidR="00C06FD0" w:rsidRDefault="00C06FD0"/>
    <w:p w14:paraId="6EA7EDFF" w14:textId="77777777" w:rsidR="00C06FD0" w:rsidRDefault="00C06FD0"/>
    <w:p w14:paraId="3B624367" w14:textId="77777777" w:rsidR="00C06FD0" w:rsidRDefault="00C06FD0"/>
    <w:p w14:paraId="43C09252" w14:textId="77777777" w:rsidR="00C06FD0" w:rsidRDefault="00C06FD0"/>
    <w:p w14:paraId="4DBA2DB4" w14:textId="77777777" w:rsidR="00C06FD0" w:rsidRDefault="00C06FD0"/>
    <w:p w14:paraId="7A782B07" w14:textId="77777777" w:rsidR="00C06FD0" w:rsidRDefault="00C06FD0"/>
    <w:p w14:paraId="6F17A72C" w14:textId="77777777" w:rsidR="00C06FD0" w:rsidRDefault="00C06FD0"/>
    <w:p w14:paraId="79753818" w14:textId="77777777" w:rsidR="00C06FD0" w:rsidRDefault="00C06FD0"/>
    <w:p w14:paraId="20F5ED54" w14:textId="77777777" w:rsidR="00C06FD0" w:rsidRDefault="00C06FD0"/>
    <w:p w14:paraId="159E65B1" w14:textId="77777777" w:rsidR="00C06FD0" w:rsidRDefault="00C06FD0"/>
    <w:p w14:paraId="78AFF749" w14:textId="77777777" w:rsidR="00C06FD0" w:rsidRDefault="00C06FD0"/>
    <w:p w14:paraId="11AEB05F" w14:textId="77777777" w:rsidR="00C06FD0" w:rsidRDefault="00C06FD0"/>
    <w:p w14:paraId="75B0E1EF" w14:textId="77777777" w:rsidR="00C06FD0" w:rsidRDefault="00C06FD0"/>
    <w:p w14:paraId="1DD87B39" w14:textId="77777777" w:rsidR="00C06FD0" w:rsidRDefault="00C06FD0"/>
    <w:p w14:paraId="14FBF4AE" w14:textId="77777777" w:rsidR="00C06FD0" w:rsidRDefault="00C06FD0"/>
    <w:p w14:paraId="20E668D1" w14:textId="77777777" w:rsidR="00C06FD0" w:rsidRDefault="00C06FD0"/>
    <w:p w14:paraId="424FD6D8" w14:textId="77777777" w:rsidR="00C06FD0" w:rsidRDefault="00C06FD0"/>
    <w:p w14:paraId="0BF1E9CC" w14:textId="77777777" w:rsidR="00C06FD0" w:rsidRDefault="00C06FD0"/>
    <w:p w14:paraId="5AA2FBF8" w14:textId="77777777" w:rsidR="00C06FD0" w:rsidRDefault="00C06FD0"/>
    <w:p w14:paraId="39A93029" w14:textId="77777777" w:rsidR="00C06FD0" w:rsidRDefault="00C06FD0"/>
    <w:p w14:paraId="2AA97148" w14:textId="77777777" w:rsidR="00C06FD0" w:rsidRDefault="00C06FD0"/>
    <w:p w14:paraId="416BAF92" w14:textId="77777777" w:rsidR="00C06FD0" w:rsidRDefault="00C06FD0"/>
    <w:p w14:paraId="5B3B5AC4" w14:textId="77777777" w:rsidR="00C06FD0" w:rsidRDefault="00C06FD0"/>
    <w:p w14:paraId="0F15EC2B"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5711F4BA" w14:textId="77777777" w:rsidR="00C60B22" w:rsidRDefault="00C60B22"/>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60B22" w:rsidRPr="00C334AE" w14:paraId="15173E37" w14:textId="77777777" w:rsidTr="00216B66">
        <w:trPr>
          <w:trHeight w:hRule="exact" w:val="1406"/>
        </w:trPr>
        <w:tc>
          <w:tcPr>
            <w:tcW w:w="5466" w:type="dxa"/>
            <w:tcMar>
              <w:left w:w="0" w:type="dxa"/>
            </w:tcMar>
          </w:tcPr>
          <w:p w14:paraId="546AF883" w14:textId="77777777" w:rsidR="00F1755A" w:rsidRPr="00946C20" w:rsidRDefault="00F1755A" w:rsidP="00F1755A">
            <w:pPr>
              <w:rPr>
                <w:rFonts w:ascii="Arial" w:hAnsi="Arial" w:cs="Arial"/>
                <w:b/>
                <w:bCs/>
              </w:rPr>
            </w:pPr>
            <w:r w:rsidRPr="00946C20">
              <w:rPr>
                <w:rFonts w:ascii="Arial" w:hAnsi="Arial" w:cs="Arial"/>
                <w:b/>
                <w:bCs/>
              </w:rPr>
              <w:t>Advokatfirmaet Svendsen</w:t>
            </w:r>
          </w:p>
          <w:p w14:paraId="26CC9215" w14:textId="77777777" w:rsidR="00F1755A" w:rsidRPr="00946C20" w:rsidRDefault="00F1755A" w:rsidP="00F1755A">
            <w:pPr>
              <w:rPr>
                <w:rFonts w:ascii="Arial" w:hAnsi="Arial" w:cs="Arial"/>
              </w:rPr>
            </w:pPr>
            <w:r w:rsidRPr="00946C20">
              <w:rPr>
                <w:rFonts w:ascii="Arial" w:hAnsi="Arial" w:cs="Arial"/>
              </w:rPr>
              <w:t>Torvet 6, 2</w:t>
            </w:r>
            <w:r w:rsidRPr="00946C20">
              <w:rPr>
                <w:rFonts w:ascii="Arial" w:hAnsi="Arial" w:cs="Arial"/>
              </w:rPr>
              <w:br/>
              <w:t>4100 Ringsted</w:t>
            </w:r>
          </w:p>
          <w:p w14:paraId="66E66BDE" w14:textId="0E744325" w:rsidR="00C60B22" w:rsidRPr="007B4F94" w:rsidRDefault="00C60B22" w:rsidP="00F26BF7">
            <w:pPr>
              <w:rPr>
                <w:rFonts w:ascii="Arial" w:hAnsi="Arial" w:cs="Arial"/>
              </w:rPr>
            </w:pPr>
          </w:p>
        </w:tc>
        <w:tc>
          <w:tcPr>
            <w:tcW w:w="5000" w:type="dxa"/>
            <w:tcMar>
              <w:left w:w="0" w:type="dxa"/>
            </w:tcMar>
          </w:tcPr>
          <w:p w14:paraId="30C51DDC" w14:textId="32C48A00" w:rsidR="00C60B22" w:rsidRPr="00C334AE" w:rsidRDefault="00F1755A" w:rsidP="00F26BF7">
            <w:pPr>
              <w:jc w:val="right"/>
              <w:rPr>
                <w:rFonts w:ascii="Arial" w:hAnsi="Arial" w:cs="Arial"/>
                <w:b/>
              </w:rPr>
            </w:pPr>
            <w:r w:rsidRPr="00946C20">
              <w:rPr>
                <w:noProof/>
              </w:rPr>
              <w:drawing>
                <wp:inline distT="0" distB="0" distL="0" distR="0" wp14:anchorId="38EEEC2E" wp14:editId="40E773CF">
                  <wp:extent cx="1765935" cy="607779"/>
                  <wp:effectExtent l="0" t="0" r="5715" b="1905"/>
                  <wp:docPr id="126520588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94920" name=""/>
                          <pic:cNvPicPr/>
                        </pic:nvPicPr>
                        <pic:blipFill>
                          <a:blip r:embed="rId6"/>
                          <a:stretch>
                            <a:fillRect/>
                          </a:stretch>
                        </pic:blipFill>
                        <pic:spPr>
                          <a:xfrm>
                            <a:off x="0" y="0"/>
                            <a:ext cx="1794884" cy="617742"/>
                          </a:xfrm>
                          <a:prstGeom prst="rect">
                            <a:avLst/>
                          </a:prstGeom>
                        </pic:spPr>
                      </pic:pic>
                    </a:graphicData>
                  </a:graphic>
                </wp:inline>
              </w:drawing>
            </w:r>
          </w:p>
        </w:tc>
      </w:tr>
    </w:tbl>
    <w:p w14:paraId="37BA8DC9" w14:textId="77777777" w:rsidR="00720743" w:rsidRDefault="00720743">
      <w:pPr>
        <w:sectPr w:rsidR="00720743" w:rsidSect="00720743">
          <w:type w:val="continuous"/>
          <w:pgSz w:w="11906" w:h="16838"/>
          <w:pgMar w:top="720" w:right="720" w:bottom="720" w:left="720" w:header="708" w:footer="708" w:gutter="0"/>
          <w:cols w:space="708"/>
          <w:formProt w:val="0"/>
          <w:docGrid w:linePitch="360"/>
        </w:sectPr>
      </w:pPr>
    </w:p>
    <w:p w14:paraId="0ADE2EA4" w14:textId="77777777" w:rsidR="00C06FD0" w:rsidRDefault="00C06FD0"/>
    <w:p w14:paraId="5FBC0A35" w14:textId="0CC63FEB" w:rsidR="00C06FD0" w:rsidRDefault="00C06FD0"/>
    <w:p w14:paraId="4BE070C4" w14:textId="2AF1E60B" w:rsidR="00BC26AE" w:rsidRDefault="00D51235">
      <w:r>
        <w:rPr>
          <w:noProof/>
          <w:lang w:eastAsia="da-DK"/>
        </w:rPr>
        <mc:AlternateContent>
          <mc:Choice Requires="wps">
            <w:drawing>
              <wp:anchor distT="45720" distB="45720" distL="114300" distR="114300" simplePos="0" relativeHeight="251670528" behindDoc="0" locked="0" layoutInCell="1" allowOverlap="1" wp14:anchorId="75F90941" wp14:editId="0564267A">
                <wp:simplePos x="0" y="0"/>
                <wp:positionH relativeFrom="margin">
                  <wp:posOffset>-8255</wp:posOffset>
                </wp:positionH>
                <wp:positionV relativeFrom="paragraph">
                  <wp:posOffset>160655</wp:posOffset>
                </wp:positionV>
                <wp:extent cx="3359150" cy="771525"/>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71525"/>
                        </a:xfrm>
                        <a:prstGeom prst="rect">
                          <a:avLst/>
                        </a:prstGeom>
                        <a:noFill/>
                        <a:ln w="9525">
                          <a:noFill/>
                          <a:miter lim="800000"/>
                          <a:headEnd/>
                          <a:tailEnd/>
                        </a:ln>
                      </wps:spPr>
                      <wps:txb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dato</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kl.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0941" id="_x0000_s1028" type="#_x0000_t202" style="position:absolute;margin-left:-.65pt;margin-top:12.65pt;width:264.5pt;height:6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" filled="f" stroked="f">
                <v:textbo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 .. dato .. kl. 16.”</w:t>
                      </w:r>
                    </w:p>
                  </w:txbxContent>
                </v:textbox>
                <w10:wrap type="square" anchorx="margin"/>
              </v:shape>
            </w:pict>
          </mc:Fallback>
        </mc:AlternateContent>
      </w:r>
    </w:p>
    <w:p w14:paraId="7C52DD0D" w14:textId="77777777" w:rsidR="00C06FD0" w:rsidRDefault="00C06FD0"/>
    <w:p w14:paraId="11F7315D" w14:textId="10F367BD" w:rsidR="00C06FD0" w:rsidRDefault="00C06FD0"/>
    <w:p w14:paraId="532D7727" w14:textId="1D12EB4C" w:rsidR="00C06FD0" w:rsidRDefault="00D51235">
      <w:r w:rsidRPr="00E70FE6">
        <w:rPr>
          <w:noProof/>
          <w:lang w:eastAsia="da-DK"/>
        </w:rPr>
        <mc:AlternateContent>
          <mc:Choice Requires="wps">
            <w:drawing>
              <wp:anchor distT="45720" distB="45720" distL="114300" distR="114300" simplePos="0" relativeHeight="251664384" behindDoc="0" locked="0" layoutInCell="1" allowOverlap="1" wp14:anchorId="038A9632" wp14:editId="38BAD36C">
                <wp:simplePos x="0" y="0"/>
                <wp:positionH relativeFrom="margin">
                  <wp:posOffset>-163002</wp:posOffset>
                </wp:positionH>
                <wp:positionV relativeFrom="paragraph">
                  <wp:posOffset>268992</wp:posOffset>
                </wp:positionV>
                <wp:extent cx="3524250" cy="8030817"/>
                <wp:effectExtent l="0" t="0" r="0" b="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8030817"/>
                        </a:xfrm>
                        <a:prstGeom prst="rect">
                          <a:avLst/>
                        </a:prstGeom>
                        <a:noFill/>
                        <a:ln w="9525">
                          <a:noFill/>
                          <a:miter lim="800000"/>
                          <a:headEnd/>
                          <a:tailEnd/>
                        </a:ln>
                      </wps:spPr>
                      <wps:txb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r w:rsidRPr="005600EC">
                              <w:rPr>
                                <w:rFonts w:ascii="Arial" w:hAnsi="Arial" w:cs="Arial"/>
                                <w:sz w:val="18"/>
                                <w:szCs w:val="18"/>
                              </w:rPr>
                              <w:t>BOLIGadvokaten kan herefter - inden for den aftalte frist - gennemgå alle papirerne og vurdere, om der er forhold eller vilkår, som bør undersøges nærmere eller forhandles. Beslutter du herefter, at du alligevel ikke ønsker at købe, koster det dig ikke andet end det med BOLIGadvokaten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r w:rsidRPr="005600EC">
                              <w:rPr>
                                <w:rFonts w:ascii="Arial" w:hAnsi="Arial" w:cs="Arial"/>
                                <w:sz w:val="18"/>
                                <w:szCs w:val="18"/>
                              </w:rPr>
                              <w:t>BOLIGadvokaten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r w:rsidRPr="005600EC">
                              <w:rPr>
                                <w:rFonts w:ascii="Arial" w:hAnsi="Arial" w:cs="Arial"/>
                                <w:sz w:val="18"/>
                                <w:szCs w:val="18"/>
                              </w:rPr>
                              <w:t>BOLIGadvokaten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7">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9632" id="_x0000_s1029" type="#_x0000_t202" style="position:absolute;margin-left:-12.85pt;margin-top:21.2pt;width:277.5pt;height:632.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" filled="f" stroked="f">
                <v:textbo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kan herefter - inden for den aftalte frist - gennemgå alle papirerne og vurdere, om der er forhold eller vilkår, som bør undersøges nærmere eller forhandles. Beslutter du herefter, at du alligevel ikke ønsker at købe, koster det dig ikke andet end det med </w:t>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8">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v:textbox>
                <w10:wrap anchorx="margin"/>
              </v:shape>
            </w:pict>
          </mc:Fallback>
        </mc:AlternateContent>
      </w:r>
    </w:p>
    <w:p w14:paraId="1241001E" w14:textId="77777777" w:rsidR="00C06FD0" w:rsidRDefault="00C06FD0"/>
    <w:p w14:paraId="62AE366B" w14:textId="77777777" w:rsidR="00C06FD0" w:rsidRDefault="00C06FD0"/>
    <w:p w14:paraId="506A9790" w14:textId="77777777" w:rsidR="00C06FD0" w:rsidRDefault="00C06FD0"/>
    <w:p w14:paraId="24455059" w14:textId="77777777" w:rsidR="00C06FD0" w:rsidRDefault="00C06FD0"/>
    <w:p w14:paraId="1228226D" w14:textId="77777777" w:rsidR="00C06FD0" w:rsidRDefault="00C06FD0"/>
    <w:p w14:paraId="28BD7D00" w14:textId="77777777" w:rsidR="00C06FD0" w:rsidRDefault="00C06FD0"/>
    <w:p w14:paraId="087134D5" w14:textId="77777777" w:rsidR="00C06FD0" w:rsidRDefault="00C06FD0"/>
    <w:p w14:paraId="7A047BF5" w14:textId="77777777" w:rsidR="00C06FD0" w:rsidRDefault="00C06FD0"/>
    <w:p w14:paraId="19146922" w14:textId="77777777" w:rsidR="00C06FD0" w:rsidRDefault="00C06FD0"/>
    <w:p w14:paraId="3F11EC08" w14:textId="77777777" w:rsidR="00C06FD0" w:rsidRDefault="00C06FD0"/>
    <w:p w14:paraId="2D98CEF7" w14:textId="77777777" w:rsidR="00C06FD0" w:rsidRDefault="00C06FD0"/>
    <w:p w14:paraId="5A48AE53" w14:textId="77777777" w:rsidR="00C06FD0" w:rsidRDefault="00C06FD0"/>
    <w:p w14:paraId="315482C4"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1229602A" w14:textId="77777777" w:rsidR="00C06FD0" w:rsidRDefault="00C06FD0"/>
    <w:p w14:paraId="585ADF42" w14:textId="77777777" w:rsidR="00C06FD0" w:rsidRDefault="00C06FD0"/>
    <w:p w14:paraId="3133C311" w14:textId="77777777" w:rsidR="00C06FD0" w:rsidRDefault="00C06FD0"/>
    <w:p w14:paraId="29CF1FB8" w14:textId="77777777" w:rsidR="00C06FD0" w:rsidRDefault="00714892">
      <w:r>
        <w:rPr>
          <w:noProof/>
          <w:lang w:eastAsia="da-DK"/>
        </w:rPr>
        <mc:AlternateContent>
          <mc:Choice Requires="wps">
            <w:drawing>
              <wp:anchor distT="0" distB="0" distL="114300" distR="114300" simplePos="0" relativeHeight="251667456" behindDoc="0" locked="0" layoutInCell="1" allowOverlap="1" wp14:anchorId="71550F02" wp14:editId="672DBC08">
                <wp:simplePos x="0" y="0"/>
                <wp:positionH relativeFrom="margin">
                  <wp:posOffset>5029200</wp:posOffset>
                </wp:positionH>
                <wp:positionV relativeFrom="paragraph">
                  <wp:posOffset>240665</wp:posOffset>
                </wp:positionV>
                <wp:extent cx="1676400" cy="1609725"/>
                <wp:effectExtent l="0" t="19050" r="0" b="9525"/>
                <wp:wrapNone/>
                <wp:docPr id="10" name="Oval billedforklaring 10"/>
                <wp:cNvGraphicFramePr/>
                <a:graphic xmlns:a="http://schemas.openxmlformats.org/drawingml/2006/main">
                  <a:graphicData uri="http://schemas.microsoft.com/office/word/2010/wordprocessingShape">
                    <wps:wsp>
                      <wps:cNvSpPr/>
                      <wps:spPr>
                        <a:xfrm flipH="1">
                          <a:off x="0" y="0"/>
                          <a:ext cx="1676400" cy="1609725"/>
                        </a:xfrm>
                        <a:prstGeom prst="wedgeEllipseCallout">
                          <a:avLst>
                            <a:gd name="adj1" fmla="val 36438"/>
                            <a:gd name="adj2" fmla="val -50660"/>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r w:rsidRPr="00714892">
                              <w:rPr>
                                <w:rFonts w:ascii="Arial" w:hAnsi="Arial" w:cs="Arial"/>
                                <w:b/>
                                <w:color w:val="FFFFFF" w:themeColor="background1"/>
                                <w:sz w:val="24"/>
                                <w:szCs w:val="24"/>
                              </w:rPr>
                              <w:t>BOLIGhandel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0F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0" o:spid="_x0000_s1030" type="#_x0000_t63" style="position:absolute;margin-left:396pt;margin-top:18.95pt;width:132pt;height:126.7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" adj="18671,-143" fillcolor="#e30613" stroked="f" strokeweight="1pt">
                <v:textbo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proofErr w:type="spellStart"/>
                      <w:r w:rsidRPr="00714892">
                        <w:rPr>
                          <w:rFonts w:ascii="Arial" w:hAnsi="Arial" w:cs="Arial"/>
                          <w:b/>
                          <w:color w:val="FFFFFF" w:themeColor="background1"/>
                          <w:sz w:val="24"/>
                          <w:szCs w:val="24"/>
                        </w:rPr>
                        <w:t>BOLIGhandel</w:t>
                      </w:r>
                      <w:proofErr w:type="spellEnd"/>
                    </w:p>
                  </w:txbxContent>
                </v:textbox>
                <w10:wrap anchorx="margin"/>
              </v:shape>
            </w:pict>
          </mc:Fallback>
        </mc:AlternateContent>
      </w:r>
    </w:p>
    <w:p w14:paraId="0A00A6B2" w14:textId="77777777" w:rsidR="00C06FD0" w:rsidRDefault="00E915CA">
      <w:r>
        <w:rPr>
          <w:noProof/>
          <w:lang w:eastAsia="da-DK"/>
        </w:rPr>
        <w:drawing>
          <wp:anchor distT="0" distB="0" distL="114300" distR="114300" simplePos="0" relativeHeight="251665408" behindDoc="0" locked="0" layoutInCell="1" allowOverlap="1" wp14:anchorId="609365EE" wp14:editId="11BA524D">
            <wp:simplePos x="0" y="0"/>
            <wp:positionH relativeFrom="column">
              <wp:posOffset>3380740</wp:posOffset>
            </wp:positionH>
            <wp:positionV relativeFrom="page">
              <wp:posOffset>6953250</wp:posOffset>
            </wp:positionV>
            <wp:extent cx="2238375" cy="2968792"/>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ks.png"/>
                    <pic:cNvPicPr/>
                  </pic:nvPicPr>
                  <pic:blipFill>
                    <a:blip r:embed="rId9">
                      <a:extLst>
                        <a:ext uri="{28A0092B-C50C-407E-A947-70E740481C1C}">
                          <a14:useLocalDpi xmlns:a14="http://schemas.microsoft.com/office/drawing/2010/main" val="0"/>
                        </a:ext>
                      </a:extLst>
                    </a:blip>
                    <a:stretch>
                      <a:fillRect/>
                    </a:stretch>
                  </pic:blipFill>
                  <pic:spPr>
                    <a:xfrm>
                      <a:off x="0" y="0"/>
                      <a:ext cx="2238375" cy="2968792"/>
                    </a:xfrm>
                    <a:prstGeom prst="rect">
                      <a:avLst/>
                    </a:prstGeom>
                  </pic:spPr>
                </pic:pic>
              </a:graphicData>
            </a:graphic>
            <wp14:sizeRelH relativeFrom="margin">
              <wp14:pctWidth>0</wp14:pctWidth>
            </wp14:sizeRelH>
            <wp14:sizeRelV relativeFrom="margin">
              <wp14:pctHeight>0</wp14:pctHeight>
            </wp14:sizeRelV>
          </wp:anchor>
        </w:drawing>
      </w:r>
    </w:p>
    <w:p w14:paraId="5607ADC4" w14:textId="77777777" w:rsidR="00C06FD0" w:rsidRDefault="00C06FD0"/>
    <w:p w14:paraId="7FA20D65" w14:textId="77777777" w:rsidR="00C06FD0" w:rsidRDefault="00C06FD0"/>
    <w:p w14:paraId="06E8C9B1" w14:textId="77777777" w:rsidR="00C06FD0" w:rsidRDefault="006938BF">
      <w:r>
        <w:rPr>
          <w:noProof/>
          <w:lang w:eastAsia="da-DK"/>
        </w:rPr>
        <w:drawing>
          <wp:anchor distT="0" distB="0" distL="114300" distR="114300" simplePos="0" relativeHeight="251668480" behindDoc="0" locked="0" layoutInCell="1" allowOverlap="1" wp14:anchorId="33F40A99" wp14:editId="34475305">
            <wp:simplePos x="0" y="0"/>
            <wp:positionH relativeFrom="column">
              <wp:posOffset>4953000</wp:posOffset>
            </wp:positionH>
            <wp:positionV relativeFrom="margin">
              <wp:posOffset>7315200</wp:posOffset>
            </wp:positionV>
            <wp:extent cx="1209406" cy="2231343"/>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png"/>
                    <pic:cNvPicPr/>
                  </pic:nvPicPr>
                  <pic:blipFill>
                    <a:blip r:embed="rId10">
                      <a:extLst>
                        <a:ext uri="{28A0092B-C50C-407E-A947-70E740481C1C}">
                          <a14:useLocalDpi xmlns:a14="http://schemas.microsoft.com/office/drawing/2010/main" val="0"/>
                        </a:ext>
                      </a:extLst>
                    </a:blip>
                    <a:stretch>
                      <a:fillRect/>
                    </a:stretch>
                  </pic:blipFill>
                  <pic:spPr>
                    <a:xfrm>
                      <a:off x="0" y="0"/>
                      <a:ext cx="1209406" cy="2231343"/>
                    </a:xfrm>
                    <a:prstGeom prst="rect">
                      <a:avLst/>
                    </a:prstGeom>
                  </pic:spPr>
                </pic:pic>
              </a:graphicData>
            </a:graphic>
            <wp14:sizeRelH relativeFrom="margin">
              <wp14:pctWidth>0</wp14:pctWidth>
            </wp14:sizeRelH>
            <wp14:sizeRelV relativeFrom="margin">
              <wp14:pctHeight>0</wp14:pctHeight>
            </wp14:sizeRelV>
          </wp:anchor>
        </w:drawing>
      </w:r>
    </w:p>
    <w:p w14:paraId="2B8E314A" w14:textId="77777777" w:rsidR="00C06FD0" w:rsidRDefault="00C06FD0"/>
    <w:p w14:paraId="0905C13F" w14:textId="77777777" w:rsidR="00C06FD0" w:rsidRDefault="00C06FD0"/>
    <w:p w14:paraId="3CD34DCD" w14:textId="77777777" w:rsidR="00C06FD0" w:rsidRDefault="00C06FD0"/>
    <w:p w14:paraId="115C88FE" w14:textId="77777777" w:rsidR="00C06FD0" w:rsidRDefault="00C06FD0"/>
    <w:p w14:paraId="260031BF" w14:textId="77777777" w:rsidR="00C06FD0" w:rsidRDefault="00C06FD0"/>
    <w:p w14:paraId="3F831E35" w14:textId="2CF289FA" w:rsidR="00C06FD0" w:rsidRDefault="009E00DD">
      <w:r>
        <w:rPr>
          <w:noProof/>
          <w:lang w:eastAsia="da-DK"/>
        </w:rPr>
        <w:drawing>
          <wp:anchor distT="0" distB="0" distL="114300" distR="114300" simplePos="0" relativeHeight="251662336" behindDoc="1" locked="0" layoutInCell="1" allowOverlap="1" wp14:anchorId="40231839" wp14:editId="4F2F5147">
            <wp:simplePos x="0" y="0"/>
            <wp:positionH relativeFrom="margin">
              <wp:posOffset>-441297</wp:posOffset>
            </wp:positionH>
            <wp:positionV relativeFrom="page">
              <wp:posOffset>-993913</wp:posOffset>
            </wp:positionV>
            <wp:extent cx="7520305" cy="11051540"/>
            <wp:effectExtent l="0" t="0" r="444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3-bg.jpg"/>
                    <pic:cNvPicPr/>
                  </pic:nvPicPr>
                  <pic:blipFill>
                    <a:blip r:embed="rId11">
                      <a:extLst>
                        <a:ext uri="{28A0092B-C50C-407E-A947-70E740481C1C}">
                          <a14:useLocalDpi xmlns:a14="http://schemas.microsoft.com/office/drawing/2010/main" val="0"/>
                        </a:ext>
                      </a:extLst>
                    </a:blip>
                    <a:stretch>
                      <a:fillRect/>
                    </a:stretch>
                  </pic:blipFill>
                  <pic:spPr>
                    <a:xfrm>
                      <a:off x="0" y="0"/>
                      <a:ext cx="7520305" cy="11051540"/>
                    </a:xfrm>
                    <a:prstGeom prst="rect">
                      <a:avLst/>
                    </a:prstGeom>
                  </pic:spPr>
                </pic:pic>
              </a:graphicData>
            </a:graphic>
            <wp14:sizeRelH relativeFrom="margin">
              <wp14:pctWidth>0</wp14:pctWidth>
            </wp14:sizeRelH>
            <wp14:sizeRelV relativeFrom="margin">
              <wp14:pctHeight>0</wp14:pctHeight>
            </wp14:sizeRelV>
          </wp:anchor>
        </w:drawing>
      </w:r>
    </w:p>
    <w:p w14:paraId="242AAA80" w14:textId="77777777" w:rsidR="00C06FD0" w:rsidRDefault="00C06FD0"/>
    <w:p w14:paraId="13DBC2C6"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70CBEA56" w14:textId="77777777" w:rsidR="00F4053C" w:rsidRDefault="00F4053C">
      <w:r>
        <w:br w:type="page"/>
      </w:r>
    </w:p>
    <w:p w14:paraId="59E9DF39" w14:textId="46B20CFD" w:rsidR="00C06FD0" w:rsidRDefault="005600EC">
      <w:r w:rsidRPr="0013674F">
        <w:rPr>
          <w:noProof/>
          <w:lang w:eastAsia="da-DK"/>
        </w:rPr>
        <w:lastRenderedPageBreak/>
        <mc:AlternateContent>
          <mc:Choice Requires="wps">
            <w:drawing>
              <wp:anchor distT="45720" distB="45720" distL="114300" distR="114300" simplePos="0" relativeHeight="251675648" behindDoc="0" locked="0" layoutInCell="1" allowOverlap="1" wp14:anchorId="3FD0FE15" wp14:editId="76B85D73">
                <wp:simplePos x="0" y="0"/>
                <wp:positionH relativeFrom="margin">
                  <wp:posOffset>3264010</wp:posOffset>
                </wp:positionH>
                <wp:positionV relativeFrom="paragraph">
                  <wp:posOffset>3975</wp:posOffset>
                </wp:positionV>
                <wp:extent cx="3322320" cy="4738977"/>
                <wp:effectExtent l="0" t="0" r="0" b="5080"/>
                <wp:wrapNone/>
                <wp:docPr id="14" name="Tekstfel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738977"/>
                        </a:xfrm>
                        <a:prstGeom prst="rect">
                          <a:avLst/>
                        </a:prstGeom>
                        <a:noFill/>
                        <a:ln w="9525">
                          <a:noFill/>
                          <a:miter lim="800000"/>
                          <a:headEnd/>
                          <a:tailEnd/>
                        </a:ln>
                      </wps:spPr>
                      <wps:txbx>
                        <w:txbxContent>
                          <w:p w14:paraId="2259E0C0" w14:textId="3D4A4D6D" w:rsidR="00E04E68" w:rsidRPr="00814C27" w:rsidRDefault="00E04E68" w:rsidP="00E04E68">
                            <w:pPr>
                              <w:rPr>
                                <w:rFonts w:ascii="Arial" w:hAnsi="Arial" w:cs="Arial"/>
                                <w:sz w:val="18"/>
                                <w:szCs w:val="18"/>
                              </w:rPr>
                            </w:pPr>
                            <w:r w:rsidRPr="00814C27">
                              <w:rPr>
                                <w:rFonts w:ascii="Arial" w:hAnsi="Arial" w:cs="Arial"/>
                                <w:sz w:val="18"/>
                                <w:szCs w:val="18"/>
                              </w:rPr>
                              <w:t>BOLIGadvokaten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r w:rsidRPr="001705DD">
                              <w:rPr>
                                <w:rFonts w:ascii="Arial" w:hAnsi="Arial" w:cs="Arial"/>
                                <w:sz w:val="18"/>
                                <w:szCs w:val="18"/>
                              </w:rPr>
                              <w:t>BOLIGadvokaten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BOLIGadvokaten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såfremt uheldet er ude. Det er derfor en god idé, at få BOLIGadvokaten</w:t>
                            </w:r>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FE15" id="Tekstfelt 14" o:spid="_x0000_s1031" type="#_x0000_t202" style="position:absolute;margin-left:257pt;margin-top:.3pt;width:261.6pt;height:373.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" filled="f" stroked="f">
                <v:textbox>
                  <w:txbxContent>
                    <w:p w14:paraId="2259E0C0" w14:textId="3D4A4D6D" w:rsidR="00E04E68" w:rsidRPr="00814C27" w:rsidRDefault="00E04E68" w:rsidP="00E04E68">
                      <w:pPr>
                        <w:rPr>
                          <w:rFonts w:ascii="Arial" w:hAnsi="Arial" w:cs="Arial"/>
                          <w:sz w:val="18"/>
                          <w:szCs w:val="18"/>
                        </w:rPr>
                      </w:pP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proofErr w:type="spellStart"/>
                      <w:r w:rsidRPr="001705DD">
                        <w:rPr>
                          <w:rFonts w:ascii="Arial" w:hAnsi="Arial" w:cs="Arial"/>
                          <w:sz w:val="18"/>
                          <w:szCs w:val="18"/>
                        </w:rPr>
                        <w:t>BOLIGadvokaten</w:t>
                      </w:r>
                      <w:proofErr w:type="spellEnd"/>
                      <w:r w:rsidRPr="001705DD">
                        <w:rPr>
                          <w:rFonts w:ascii="Arial" w:hAnsi="Arial" w:cs="Arial"/>
                          <w:sz w:val="18"/>
                          <w:szCs w:val="18"/>
                        </w:rPr>
                        <w:t xml:space="preserve">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w:t>
                      </w:r>
                      <w:proofErr w:type="spellStart"/>
                      <w:r>
                        <w:rPr>
                          <w:rFonts w:ascii="Arial" w:hAnsi="Arial" w:cs="Arial"/>
                          <w:sz w:val="18"/>
                          <w:szCs w:val="18"/>
                        </w:rPr>
                        <w:t>BOLIGadvokaten</w:t>
                      </w:r>
                      <w:proofErr w:type="spellEnd"/>
                      <w:r>
                        <w:rPr>
                          <w:rFonts w:ascii="Arial" w:hAnsi="Arial" w:cs="Arial"/>
                          <w:sz w:val="18"/>
                          <w:szCs w:val="18"/>
                        </w:rPr>
                        <w:t xml:space="preserve">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 xml:space="preserve">såfremt uheldet er ude. Det er derfor en god idé, at få </w:t>
                      </w:r>
                      <w:proofErr w:type="spellStart"/>
                      <w:r w:rsidRPr="001705DD">
                        <w:rPr>
                          <w:rFonts w:ascii="Arial" w:hAnsi="Arial" w:cs="Arial"/>
                          <w:sz w:val="18"/>
                          <w:szCs w:val="18"/>
                        </w:rPr>
                        <w:t>BOLIGadvokaten</w:t>
                      </w:r>
                      <w:proofErr w:type="spellEnd"/>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v:textbox>
                <w10:wrap anchorx="margin"/>
              </v:shape>
            </w:pict>
          </mc:Fallback>
        </mc:AlternateContent>
      </w:r>
      <w:r w:rsidR="007F6676" w:rsidRPr="0013674F">
        <w:rPr>
          <w:noProof/>
          <w:lang w:eastAsia="da-DK"/>
        </w:rPr>
        <mc:AlternateContent>
          <mc:Choice Requires="wps">
            <w:drawing>
              <wp:anchor distT="45720" distB="45720" distL="114300" distR="114300" simplePos="0" relativeHeight="251673600" behindDoc="0" locked="0" layoutInCell="1" allowOverlap="1" wp14:anchorId="2F48AC93" wp14:editId="7CB9371D">
                <wp:simplePos x="0" y="0"/>
                <wp:positionH relativeFrom="margin">
                  <wp:posOffset>-91440</wp:posOffset>
                </wp:positionH>
                <wp:positionV relativeFrom="paragraph">
                  <wp:posOffset>3976</wp:posOffset>
                </wp:positionV>
                <wp:extent cx="3324860" cy="4961614"/>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4961614"/>
                        </a:xfrm>
                        <a:prstGeom prst="rect">
                          <a:avLst/>
                        </a:prstGeom>
                        <a:noFill/>
                        <a:ln w="9525">
                          <a:noFill/>
                          <a:miter lim="800000"/>
                          <a:headEnd/>
                          <a:tailEnd/>
                        </a:ln>
                      </wps:spPr>
                      <wps:txb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r w:rsidRPr="00814C27">
                              <w:rPr>
                                <w:rFonts w:ascii="Arial" w:hAnsi="Arial" w:cs="Arial"/>
                                <w:sz w:val="18"/>
                                <w:szCs w:val="18"/>
                              </w:rPr>
                              <w:t>BOLIGadvokaten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r w:rsidRPr="00814C27">
                              <w:rPr>
                                <w:rFonts w:ascii="Arial" w:hAnsi="Arial" w:cs="Arial"/>
                                <w:sz w:val="18"/>
                                <w:szCs w:val="18"/>
                              </w:rPr>
                              <w:t>BOLIGadvokaten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r w:rsidRPr="00814C27">
                              <w:rPr>
                                <w:rFonts w:ascii="Arial" w:hAnsi="Arial" w:cs="Arial"/>
                                <w:sz w:val="18"/>
                                <w:szCs w:val="18"/>
                              </w:rPr>
                              <w:t>BOLIGadvokaten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dig om, hvorvidt eksempelvis forenin</w:t>
                            </w:r>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r w:rsidRPr="00814C27">
                              <w:rPr>
                                <w:rFonts w:ascii="Arial" w:hAnsi="Arial" w:cs="Arial"/>
                                <w:sz w:val="18"/>
                                <w:szCs w:val="18"/>
                              </w:rPr>
                              <w:t>BOLIGadvokaten genne</w:t>
                            </w:r>
                            <w:r w:rsidR="00C129ED">
                              <w:rPr>
                                <w:rFonts w:ascii="Arial" w:hAnsi="Arial" w:cs="Arial"/>
                                <w:sz w:val="18"/>
                                <w:szCs w:val="18"/>
                              </w:rPr>
                              <w:t xml:space="preserve">mgår udkast til købsaftale samt </w:t>
                            </w:r>
                            <w:r w:rsidRPr="00814C27">
                              <w:rPr>
                                <w:rFonts w:ascii="Arial" w:hAnsi="Arial" w:cs="Arial"/>
                                <w:sz w:val="18"/>
                                <w:szCs w:val="18"/>
                              </w:rPr>
                              <w:t>un</w:t>
                            </w:r>
                            <w:r w:rsidR="00C129ED">
                              <w:rPr>
                                <w:rFonts w:ascii="Arial" w:hAnsi="Arial" w:cs="Arial"/>
                                <w:sz w:val="18"/>
                                <w:szCs w:val="18"/>
                              </w:rPr>
                              <w:t xml:space="preserve">- </w:t>
                            </w:r>
                            <w:r w:rsidRPr="00814C27">
                              <w:rPr>
                                <w:rFonts w:ascii="Arial" w:hAnsi="Arial" w:cs="Arial"/>
                                <w:sz w:val="18"/>
                                <w:szCs w:val="18"/>
                              </w:rPr>
                              <w:t>derliggende</w:t>
                            </w:r>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af risici for eventuel forhøjelse af boligafgiften. BOLIGadvokaten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AC93" id="_x0000_s1032" type="#_x0000_t202" style="position:absolute;margin-left:-7.2pt;margin-top:.3pt;width:261.8pt;height:390.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" filled="f" stroked="f">
                <v:textbo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 xml:space="preserve">dig om, hvorvidt eksempelvis </w:t>
                      </w:r>
                      <w:proofErr w:type="spellStart"/>
                      <w:r w:rsidRPr="00814C27">
                        <w:rPr>
                          <w:rFonts w:ascii="Arial" w:hAnsi="Arial" w:cs="Arial"/>
                          <w:sz w:val="18"/>
                          <w:szCs w:val="18"/>
                        </w:rPr>
                        <w:t>forenin</w:t>
                      </w:r>
                      <w:proofErr w:type="spellEnd"/>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w:t>
                      </w:r>
                      <w:r w:rsidR="00C129ED">
                        <w:rPr>
                          <w:rFonts w:ascii="Arial" w:hAnsi="Arial" w:cs="Arial"/>
                          <w:sz w:val="18"/>
                          <w:szCs w:val="18"/>
                        </w:rPr>
                        <w:t xml:space="preserve">mgår udkast til købsaftale samt </w:t>
                      </w:r>
                      <w:proofErr w:type="spellStart"/>
                      <w:r w:rsidRPr="00814C27">
                        <w:rPr>
                          <w:rFonts w:ascii="Arial" w:hAnsi="Arial" w:cs="Arial"/>
                          <w:sz w:val="18"/>
                          <w:szCs w:val="18"/>
                        </w:rPr>
                        <w:t>un</w:t>
                      </w:r>
                      <w:proofErr w:type="spellEnd"/>
                      <w:r w:rsidR="00C129ED">
                        <w:rPr>
                          <w:rFonts w:ascii="Arial" w:hAnsi="Arial" w:cs="Arial"/>
                          <w:sz w:val="18"/>
                          <w:szCs w:val="18"/>
                        </w:rPr>
                        <w:t xml:space="preserve">- </w:t>
                      </w:r>
                      <w:proofErr w:type="spellStart"/>
                      <w:r w:rsidRPr="00814C27">
                        <w:rPr>
                          <w:rFonts w:ascii="Arial" w:hAnsi="Arial" w:cs="Arial"/>
                          <w:sz w:val="18"/>
                          <w:szCs w:val="18"/>
                        </w:rPr>
                        <w:t>derliggende</w:t>
                      </w:r>
                      <w:proofErr w:type="spellEnd"/>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 xml:space="preserve">af risici for eventuel forhøjelse af boligafgiften.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v:textbox>
                <w10:wrap anchorx="margin"/>
              </v:shape>
            </w:pict>
          </mc:Fallback>
        </mc:AlternateContent>
      </w:r>
    </w:p>
    <w:p w14:paraId="7C2582D1" w14:textId="77777777" w:rsidR="00C06FD0" w:rsidRDefault="00C06FD0"/>
    <w:p w14:paraId="46188875" w14:textId="77777777" w:rsidR="00C06FD0" w:rsidRDefault="00C06FD0"/>
    <w:p w14:paraId="3637C626" w14:textId="77777777" w:rsidR="00C06FD0" w:rsidRDefault="00C06FD0"/>
    <w:p w14:paraId="14B96AE3" w14:textId="77777777" w:rsidR="00C06FD0" w:rsidRDefault="00C06FD0"/>
    <w:p w14:paraId="28463A18" w14:textId="77777777" w:rsidR="00C06FD0" w:rsidRDefault="00C06FD0"/>
    <w:p w14:paraId="292F63F7" w14:textId="77777777" w:rsidR="00C06FD0" w:rsidRDefault="00C06FD0"/>
    <w:p w14:paraId="1A1ACBE1" w14:textId="77777777" w:rsidR="00C06FD0" w:rsidRDefault="00C06FD0"/>
    <w:p w14:paraId="110C45B7" w14:textId="77777777" w:rsidR="00C06FD0" w:rsidRDefault="00C06FD0"/>
    <w:p w14:paraId="1EDB4231" w14:textId="77777777" w:rsidR="00C06FD0" w:rsidRDefault="00C06FD0"/>
    <w:p w14:paraId="5C871AEE" w14:textId="77777777" w:rsidR="00C06FD0" w:rsidRDefault="00C06FD0"/>
    <w:p w14:paraId="46210117" w14:textId="77777777" w:rsidR="00C06FD0" w:rsidRDefault="00C06FD0"/>
    <w:p w14:paraId="7B33A705" w14:textId="77777777" w:rsidR="00C06FD0" w:rsidRDefault="00C06FD0"/>
    <w:p w14:paraId="079B5897" w14:textId="77777777" w:rsidR="00C06FD0" w:rsidRDefault="00C06FD0"/>
    <w:p w14:paraId="6DA25060" w14:textId="77777777" w:rsidR="00C06FD0" w:rsidRDefault="00C06FD0"/>
    <w:p w14:paraId="06F26392" w14:textId="77777777" w:rsidR="00C06FD0" w:rsidRDefault="00C06FD0"/>
    <w:p w14:paraId="1BE292B6" w14:textId="77777777" w:rsidR="00C06FD0" w:rsidRDefault="00C06FD0"/>
    <w:p w14:paraId="5E230C35" w14:textId="77777777" w:rsidR="00C06FD0" w:rsidRDefault="00C06FD0"/>
    <w:p w14:paraId="01984106" w14:textId="77777777" w:rsidR="00C06FD0" w:rsidRDefault="00C06FD0"/>
    <w:p w14:paraId="490328A5" w14:textId="77777777" w:rsidR="00720743" w:rsidRDefault="00720743">
      <w:pPr>
        <w:sectPr w:rsidR="00720743" w:rsidSect="00720743">
          <w:type w:val="continuous"/>
          <w:pgSz w:w="11906" w:h="16838"/>
          <w:pgMar w:top="720" w:right="720" w:bottom="720" w:left="720" w:header="708" w:footer="708" w:gutter="0"/>
          <w:cols w:space="708"/>
          <w:docGrid w:linePitch="360"/>
        </w:sectPr>
      </w:pPr>
    </w:p>
    <w:tbl>
      <w:tblPr>
        <w:tblStyle w:val="Tabel-Gitter"/>
        <w:tblW w:w="12050" w:type="dxa"/>
        <w:tblInd w:w="-856" w:type="dxa"/>
        <w:tblLayout w:type="fixed"/>
        <w:tblLook w:val="04A0" w:firstRow="1" w:lastRow="0" w:firstColumn="1" w:lastColumn="0" w:noHBand="0" w:noVBand="1"/>
      </w:tblPr>
      <w:tblGrid>
        <w:gridCol w:w="5959"/>
        <w:gridCol w:w="6091"/>
      </w:tblGrid>
      <w:tr w:rsidR="00BC1098" w14:paraId="00897D21" w14:textId="77777777" w:rsidTr="0015582E">
        <w:trPr>
          <w:trHeight w:val="3385"/>
        </w:trPr>
        <w:tc>
          <w:tcPr>
            <w:tcW w:w="5959" w:type="dxa"/>
            <w:tcBorders>
              <w:top w:val="nil"/>
              <w:left w:val="nil"/>
              <w:bottom w:val="nil"/>
              <w:right w:val="nil"/>
            </w:tcBorders>
            <w:tcMar>
              <w:left w:w="340" w:type="dxa"/>
            </w:tcMar>
          </w:tcPr>
          <w:p w14:paraId="193B14E4" w14:textId="77777777" w:rsidR="00BC1098" w:rsidRDefault="00E04E68">
            <w:r>
              <w:rPr>
                <w:noProof/>
                <w:lang w:eastAsia="da-DK"/>
              </w:rPr>
              <w:drawing>
                <wp:anchor distT="0" distB="0" distL="114300" distR="114300" simplePos="0" relativeHeight="251657215" behindDoc="1" locked="0" layoutInCell="1" allowOverlap="1" wp14:anchorId="38DBB8F7" wp14:editId="6053A59C">
                  <wp:simplePos x="0" y="0"/>
                  <wp:positionH relativeFrom="page">
                    <wp:posOffset>78740</wp:posOffset>
                  </wp:positionH>
                  <wp:positionV relativeFrom="paragraph">
                    <wp:posOffset>-96989</wp:posOffset>
                  </wp:positionV>
                  <wp:extent cx="7562850" cy="2820035"/>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4-pic2.jpg"/>
                          <pic:cNvPicPr/>
                        </pic:nvPicPr>
                        <pic:blipFill>
                          <a:blip r:embed="rId12">
                            <a:extLst>
                              <a:ext uri="{28A0092B-C50C-407E-A947-70E740481C1C}">
                                <a14:useLocalDpi xmlns:a14="http://schemas.microsoft.com/office/drawing/2010/main" val="0"/>
                              </a:ext>
                            </a:extLst>
                          </a:blip>
                          <a:stretch>
                            <a:fillRect/>
                          </a:stretch>
                        </pic:blipFill>
                        <pic:spPr>
                          <a:xfrm>
                            <a:off x="0" y="0"/>
                            <a:ext cx="7562850" cy="2820035"/>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Borders>
              <w:top w:val="nil"/>
              <w:left w:val="nil"/>
              <w:bottom w:val="nil"/>
              <w:right w:val="nil"/>
            </w:tcBorders>
            <w:tcMar>
              <w:top w:w="227" w:type="dxa"/>
              <w:left w:w="340" w:type="dxa"/>
              <w:bottom w:w="0" w:type="dxa"/>
              <w:right w:w="227" w:type="dxa"/>
            </w:tcMar>
          </w:tcPr>
          <w:p w14:paraId="0A9D30B2" w14:textId="77777777" w:rsidR="00D80EBD" w:rsidRDefault="00D80EBD" w:rsidP="00D80EBD">
            <w:r w:rsidRPr="006321AA">
              <w:rPr>
                <w:rFonts w:ascii="Arial" w:hAnsi="Arial" w:cs="Arial"/>
                <w:color w:val="FFFFFF" w:themeColor="background1"/>
                <w:sz w:val="18"/>
                <w:szCs w:val="18"/>
              </w:rPr>
              <w:t>En Dansk BOLIGadvokat</w:t>
            </w:r>
            <w:r>
              <w:rPr>
                <w:rFonts w:ascii="Arial" w:hAnsi="Arial" w:cs="Arial"/>
                <w:color w:val="FFFFFF" w:themeColor="background1"/>
                <w:sz w:val="18"/>
                <w:szCs w:val="18"/>
              </w:rPr>
              <w:t xml:space="preserve"> yder uafhængig og certificeret</w:t>
            </w:r>
            <w:r>
              <w:rPr>
                <w:rFonts w:ascii="Arial" w:hAnsi="Arial" w:cs="Arial"/>
                <w:color w:val="FFFFFF" w:themeColor="background1"/>
                <w:sz w:val="18"/>
                <w:szCs w:val="18"/>
              </w:rPr>
              <w:br/>
            </w:r>
            <w:r w:rsidRPr="006321AA">
              <w:rPr>
                <w:rFonts w:ascii="Arial" w:hAnsi="Arial" w:cs="Arial"/>
                <w:color w:val="FFFFFF" w:themeColor="background1"/>
                <w:sz w:val="18"/>
                <w:szCs w:val="18"/>
              </w:rPr>
              <w:t>boligrådgivning. Det er din sikkerhed for, at en BOLIGadvokat</w:t>
            </w:r>
            <w:r>
              <w:rPr>
                <w:rFonts w:ascii="Arial" w:hAnsi="Arial" w:cs="Arial"/>
                <w:color w:val="FFFFFF" w:themeColor="background1"/>
                <w:sz w:val="18"/>
                <w:szCs w:val="18"/>
              </w:rPr>
              <w:br/>
            </w:r>
            <w:r w:rsidRPr="006321AA">
              <w:rPr>
                <w:rFonts w:ascii="Arial" w:hAnsi="Arial" w:cs="Arial"/>
                <w:color w:val="FFFFFF" w:themeColor="background1"/>
                <w:sz w:val="18"/>
                <w:szCs w:val="18"/>
              </w:rPr>
              <w:t>kun repræsenterer dig. En BOLIGadvokat må ikke modtage</w:t>
            </w:r>
            <w:r>
              <w:rPr>
                <w:rFonts w:ascii="Arial" w:hAnsi="Arial" w:cs="Arial"/>
                <w:color w:val="FFFFFF" w:themeColor="background1"/>
                <w:sz w:val="18"/>
                <w:szCs w:val="18"/>
              </w:rPr>
              <w:br/>
            </w:r>
            <w:r w:rsidRPr="006321AA">
              <w:rPr>
                <w:rFonts w:ascii="Arial" w:hAnsi="Arial" w:cs="Arial"/>
                <w:color w:val="FFFFFF" w:themeColor="background1"/>
                <w:sz w:val="18"/>
                <w:szCs w:val="18"/>
              </w:rPr>
              <w:t>provision for at sælge lån, forsikr</w:t>
            </w:r>
            <w:r>
              <w:rPr>
                <w:rFonts w:ascii="Arial" w:hAnsi="Arial" w:cs="Arial"/>
                <w:color w:val="FFFFFF" w:themeColor="background1"/>
                <w:sz w:val="18"/>
                <w:szCs w:val="18"/>
              </w:rPr>
              <w:t>inger eller annoncer, og må ikke</w:t>
            </w:r>
            <w:r>
              <w:rPr>
                <w:rFonts w:ascii="Arial" w:hAnsi="Arial" w:cs="Arial"/>
                <w:color w:val="FFFFFF" w:themeColor="background1"/>
                <w:sz w:val="18"/>
                <w:szCs w:val="18"/>
              </w:rPr>
              <w:br/>
            </w:r>
            <w:r w:rsidRPr="006321AA">
              <w:rPr>
                <w:rFonts w:ascii="Arial" w:hAnsi="Arial" w:cs="Arial"/>
                <w:color w:val="FFFFFF" w:themeColor="background1"/>
                <w:sz w:val="18"/>
                <w:szCs w:val="18"/>
              </w:rPr>
              <w:t xml:space="preserve">have samarbejder med fx banker, realkreditinstitutter, </w:t>
            </w:r>
            <w:proofErr w:type="spellStart"/>
            <w:r w:rsidRPr="006321AA">
              <w:rPr>
                <w:rFonts w:ascii="Arial" w:hAnsi="Arial" w:cs="Arial"/>
                <w:color w:val="FFFFFF" w:themeColor="background1"/>
                <w:sz w:val="18"/>
                <w:szCs w:val="18"/>
              </w:rPr>
              <w:t>forsik</w:t>
            </w:r>
            <w:proofErr w:type="spellEnd"/>
            <w:r>
              <w:rPr>
                <w:rFonts w:ascii="Arial" w:hAnsi="Arial" w:cs="Arial"/>
                <w:color w:val="FFFFFF" w:themeColor="background1"/>
                <w:sz w:val="18"/>
                <w:szCs w:val="18"/>
              </w:rPr>
              <w:t xml:space="preserve">- </w:t>
            </w:r>
            <w:proofErr w:type="spellStart"/>
            <w:r w:rsidRPr="006321AA">
              <w:rPr>
                <w:rFonts w:ascii="Arial" w:hAnsi="Arial" w:cs="Arial"/>
                <w:color w:val="FFFFFF" w:themeColor="background1"/>
                <w:sz w:val="18"/>
                <w:szCs w:val="18"/>
              </w:rPr>
              <w:t>ringsselskaber</w:t>
            </w:r>
            <w:proofErr w:type="spellEnd"/>
            <w:r w:rsidRPr="006321AA">
              <w:rPr>
                <w:rFonts w:ascii="Arial" w:hAnsi="Arial" w:cs="Arial"/>
                <w:color w:val="FFFFFF" w:themeColor="background1"/>
                <w:sz w:val="18"/>
                <w:szCs w:val="18"/>
              </w:rPr>
              <w:t xml:space="preserve"> m.v. Danske BOLIGadvokater er som de eneste underlagt de etiske regler for køb og salg af fas</w:t>
            </w:r>
            <w:r>
              <w:rPr>
                <w:rFonts w:ascii="Arial" w:hAnsi="Arial" w:cs="Arial"/>
                <w:color w:val="FFFFFF" w:themeColor="background1"/>
                <w:sz w:val="18"/>
                <w:szCs w:val="18"/>
              </w:rPr>
              <w:t>t ejendom, der er</w:t>
            </w:r>
            <w:r>
              <w:rPr>
                <w:rFonts w:ascii="Arial" w:hAnsi="Arial" w:cs="Arial"/>
                <w:color w:val="FFFFFF" w:themeColor="background1"/>
                <w:sz w:val="18"/>
                <w:szCs w:val="18"/>
              </w:rPr>
              <w:br/>
            </w:r>
            <w:r w:rsidRPr="006321AA">
              <w:rPr>
                <w:rFonts w:ascii="Arial" w:hAnsi="Arial" w:cs="Arial"/>
                <w:color w:val="FFFFFF" w:themeColor="background1"/>
                <w:sz w:val="18"/>
                <w:szCs w:val="18"/>
              </w:rPr>
              <w:t>aftalt mellem Advokatsamfundet og Forbrugerrådet.</w:t>
            </w:r>
          </w:p>
          <w:p w14:paraId="4B61C32D" w14:textId="77777777" w:rsidR="00BC1098" w:rsidRDefault="00BC1098"/>
        </w:tc>
      </w:tr>
    </w:tbl>
    <w:p w14:paraId="3591FE0E" w14:textId="77777777" w:rsidR="00784908" w:rsidRDefault="00784908"/>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369BD" w:rsidRPr="00C334AE" w14:paraId="2CD8ABBC" w14:textId="77777777" w:rsidTr="00216B66">
        <w:trPr>
          <w:trHeight w:hRule="exact" w:val="1406"/>
        </w:trPr>
        <w:tc>
          <w:tcPr>
            <w:tcW w:w="5466" w:type="dxa"/>
            <w:tcMar>
              <w:left w:w="0" w:type="dxa"/>
            </w:tcMar>
          </w:tcPr>
          <w:p w14:paraId="5BEA719F" w14:textId="77777777" w:rsidR="00E90B43" w:rsidRPr="007874B7" w:rsidRDefault="00E90B43" w:rsidP="00E90B43">
            <w:pPr>
              <w:rPr>
                <w:rFonts w:ascii="Arial" w:hAnsi="Arial" w:cs="Arial"/>
                <w:b/>
                <w:bCs/>
              </w:rPr>
            </w:pPr>
            <w:r w:rsidRPr="007874B7">
              <w:rPr>
                <w:rFonts w:ascii="Arial" w:hAnsi="Arial" w:cs="Arial"/>
                <w:b/>
                <w:bCs/>
              </w:rPr>
              <w:t>Advokatfirmaet Svendsen Haslev</w:t>
            </w:r>
          </w:p>
          <w:p w14:paraId="4C15D8F2" w14:textId="77777777" w:rsidR="00E90B43" w:rsidRPr="007874B7" w:rsidRDefault="00E90B43" w:rsidP="00E90B43">
            <w:pPr>
              <w:rPr>
                <w:rFonts w:ascii="Arial" w:hAnsi="Arial" w:cs="Arial"/>
              </w:rPr>
            </w:pPr>
            <w:r w:rsidRPr="007874B7">
              <w:rPr>
                <w:rFonts w:ascii="Arial" w:hAnsi="Arial" w:cs="Arial"/>
              </w:rPr>
              <w:t>Jernbanegade 24</w:t>
            </w:r>
            <w:r w:rsidRPr="007874B7">
              <w:rPr>
                <w:rFonts w:ascii="Arial" w:hAnsi="Arial" w:cs="Arial"/>
              </w:rPr>
              <w:br/>
              <w:t>4690 Haslev</w:t>
            </w:r>
          </w:p>
          <w:p w14:paraId="3CCC393A" w14:textId="790C35AA" w:rsidR="00C369BD" w:rsidRPr="007B4F94" w:rsidRDefault="00C369BD" w:rsidP="00E5426A">
            <w:pPr>
              <w:rPr>
                <w:rFonts w:ascii="Arial" w:hAnsi="Arial" w:cs="Arial"/>
              </w:rPr>
            </w:pPr>
          </w:p>
        </w:tc>
        <w:tc>
          <w:tcPr>
            <w:tcW w:w="5000" w:type="dxa"/>
            <w:tcMar>
              <w:left w:w="0" w:type="dxa"/>
            </w:tcMar>
          </w:tcPr>
          <w:p w14:paraId="01BC38B8" w14:textId="6EBDA4D1" w:rsidR="00C369BD" w:rsidRPr="00C334AE" w:rsidRDefault="00F1755A" w:rsidP="00E5426A">
            <w:pPr>
              <w:jc w:val="right"/>
              <w:rPr>
                <w:rFonts w:ascii="Arial" w:hAnsi="Arial" w:cs="Arial"/>
                <w:b/>
              </w:rPr>
            </w:pPr>
            <w:r w:rsidRPr="00946C20">
              <w:rPr>
                <w:noProof/>
              </w:rPr>
              <w:drawing>
                <wp:inline distT="0" distB="0" distL="0" distR="0" wp14:anchorId="7C68D4E4" wp14:editId="5CBC2F7B">
                  <wp:extent cx="1765935" cy="607779"/>
                  <wp:effectExtent l="0" t="0" r="5715" b="1905"/>
                  <wp:docPr id="72749492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94920" name=""/>
                          <pic:cNvPicPr/>
                        </pic:nvPicPr>
                        <pic:blipFill>
                          <a:blip r:embed="rId6"/>
                          <a:stretch>
                            <a:fillRect/>
                          </a:stretch>
                        </pic:blipFill>
                        <pic:spPr>
                          <a:xfrm>
                            <a:off x="0" y="0"/>
                            <a:ext cx="1794884" cy="617742"/>
                          </a:xfrm>
                          <a:prstGeom prst="rect">
                            <a:avLst/>
                          </a:prstGeom>
                        </pic:spPr>
                      </pic:pic>
                    </a:graphicData>
                  </a:graphic>
                </wp:inline>
              </w:drawing>
            </w:r>
          </w:p>
        </w:tc>
      </w:tr>
    </w:tbl>
    <w:p w14:paraId="0F410A51" w14:textId="77777777" w:rsidR="00C06FD0" w:rsidRDefault="00C06FD0" w:rsidP="00D80EBD"/>
    <w:sectPr w:rsidR="00C06FD0" w:rsidSect="00720743">
      <w:type w:val="continuous"/>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654E0"/>
    <w:multiLevelType w:val="hybridMultilevel"/>
    <w:tmpl w:val="DE78537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7E4A25F4"/>
    <w:multiLevelType w:val="hybridMultilevel"/>
    <w:tmpl w:val="9B9AE22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263881873">
    <w:abstractNumId w:val="1"/>
  </w:num>
  <w:num w:numId="2" w16cid:durableId="201472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FD0"/>
    <w:rsid w:val="00013D19"/>
    <w:rsid w:val="00055F32"/>
    <w:rsid w:val="0013674F"/>
    <w:rsid w:val="0015582E"/>
    <w:rsid w:val="001567B5"/>
    <w:rsid w:val="001705DD"/>
    <w:rsid w:val="00216B66"/>
    <w:rsid w:val="002A60BB"/>
    <w:rsid w:val="002F3164"/>
    <w:rsid w:val="00402598"/>
    <w:rsid w:val="005600EC"/>
    <w:rsid w:val="0056526A"/>
    <w:rsid w:val="00583DE8"/>
    <w:rsid w:val="005B759D"/>
    <w:rsid w:val="006321AA"/>
    <w:rsid w:val="00682A22"/>
    <w:rsid w:val="006938BF"/>
    <w:rsid w:val="006F077F"/>
    <w:rsid w:val="00714892"/>
    <w:rsid w:val="00720743"/>
    <w:rsid w:val="00736F42"/>
    <w:rsid w:val="00784908"/>
    <w:rsid w:val="007F6676"/>
    <w:rsid w:val="00814C27"/>
    <w:rsid w:val="00824075"/>
    <w:rsid w:val="008D573A"/>
    <w:rsid w:val="009E00DD"/>
    <w:rsid w:val="00A1672B"/>
    <w:rsid w:val="00A45ABE"/>
    <w:rsid w:val="00B402F6"/>
    <w:rsid w:val="00B43CF9"/>
    <w:rsid w:val="00BB38A6"/>
    <w:rsid w:val="00BB3D17"/>
    <w:rsid w:val="00BC0E07"/>
    <w:rsid w:val="00BC1098"/>
    <w:rsid w:val="00BC26AE"/>
    <w:rsid w:val="00C06FD0"/>
    <w:rsid w:val="00C129ED"/>
    <w:rsid w:val="00C369BD"/>
    <w:rsid w:val="00C44DFA"/>
    <w:rsid w:val="00C60B22"/>
    <w:rsid w:val="00CE13E7"/>
    <w:rsid w:val="00D51235"/>
    <w:rsid w:val="00D551C3"/>
    <w:rsid w:val="00D80EBD"/>
    <w:rsid w:val="00D82C19"/>
    <w:rsid w:val="00DE3880"/>
    <w:rsid w:val="00E04E68"/>
    <w:rsid w:val="00E574E6"/>
    <w:rsid w:val="00E70FE6"/>
    <w:rsid w:val="00E90B43"/>
    <w:rsid w:val="00E915CA"/>
    <w:rsid w:val="00F018C8"/>
    <w:rsid w:val="00F12DE2"/>
    <w:rsid w:val="00F1755A"/>
    <w:rsid w:val="00F4053C"/>
    <w:rsid w:val="00F47A7F"/>
    <w:rsid w:val="00F57449"/>
    <w:rsid w:val="00F62A1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00F3C0"/>
  <w15:docId w15:val="{6CD25158-FFDD-4626-A8E8-DD19937E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BC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3674F"/>
    <w:pPr>
      <w:ind w:left="720"/>
      <w:contextualSpacing/>
    </w:pPr>
  </w:style>
  <w:style w:type="paragraph" w:styleId="Markeringsbobletekst">
    <w:name w:val="Balloon Text"/>
    <w:basedOn w:val="Normal"/>
    <w:link w:val="MarkeringsbobletekstTegn"/>
    <w:uiPriority w:val="99"/>
    <w:semiHidden/>
    <w:unhideWhenUsed/>
    <w:rsid w:val="005B759D"/>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5B759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115</Words>
  <Characters>702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2026-03-10T10:20:00Z</dcterms:created>
  <dcterms:modified xsi:type="dcterms:W3CDTF">2026-03-10T10:20:00Z</dcterms:modified>
</cp:coreProperties>
</file>